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studies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consumers,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temperature, around 20 degrees C.</w:t>
      </w:r>
      <w:r>
        <w:t xml:space="preserve"> </w:t>
      </w:r>
      <w:r>
        <w:t xml:space="preserve">Then, I prepared culture-based and culture-free samples to process further</w:t>
      </w:r>
      <w:r>
        <w:t xml:space="preserve"> </w:t>
      </w:r>
      <w:r>
        <w:t xml:space="preserve">analysis. 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stored at room temperature, around 20 degrees C.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assuming file names</w:t>
      </w:r>
      <w:r>
        <w:t xml:space="preserve"> </w:t>
      </w:r>
      <w:r>
        <w:t xml:space="preserve">have format, and specified the full path to each of the file names forward</w:t>
      </w:r>
      <w:r>
        <w:t xml:space="preserve"> </w:t>
      </w:r>
      <w:r>
        <w:t xml:space="preserve">reads. I checked the quality profiles of first 14 samples by generating plots</w:t>
      </w:r>
      <w:r>
        <w:t xml:space="preserve"> </w:t>
      </w:r>
      <w:r>
        <w:t xml:space="preserve">and placed filtered files in filtered sub-directory. After trimming low quality</w:t>
      </w:r>
      <w:r>
        <w:t xml:space="preserve"> </w:t>
      </w:r>
      <w:r>
        <w:t xml:space="preserve">sequences, I generated a markdown table of read counts before and after</w:t>
      </w:r>
      <w:r>
        <w:t xml:space="preserve"> </w:t>
      </w:r>
      <w:r>
        <w:t xml:space="preserve">trimming. I made a path for all of the trimmed files that made it through</w:t>
      </w:r>
      <w:r>
        <w:t xml:space="preserve"> </w:t>
      </w:r>
      <w:r>
        <w:t xml:space="preserve">trimming, leading to build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as it was determined using Wilcox test and it failed</w:t>
      </w:r>
      <w:r>
        <w:t xml:space="preserve"> </w:t>
      </w:r>
      <w:r>
        <w:t xml:space="preserve">to reject the null hypothesis (p = 0.20). Similarly in Figure 3B, a broad</w:t>
      </w:r>
      <w:r>
        <w:t xml:space="preserve"> </w:t>
      </w:r>
      <w:r>
        <w:t xml:space="preserve">variations with negatively skewed data of the colony morphotypes were</w:t>
      </w:r>
      <w:r>
        <w:t xml:space="preserve"> </w:t>
      </w:r>
      <w:r>
        <w:t xml:space="preserve">illustrated in the boxplot for refrigerated samples whereas only a couple of</w:t>
      </w:r>
      <w:r>
        <w:t xml:space="preserve"> </w:t>
      </w:r>
      <w:r>
        <w:t xml:space="preserve">different morphotypes were observed from the room temperature samples.</w:t>
      </w:r>
      <w:r>
        <w:t xml:space="preserve"> </w:t>
      </w:r>
      <w:r>
        <w:t xml:space="preserve">The p-value of 0.81 shown in the statistical data indicated that no</w:t>
      </w:r>
      <w:r>
        <w:t xml:space="preserve"> </w:t>
      </w:r>
      <w:r>
        <w:t xml:space="preserve">significant difference existed between the two treatment groups and thus it</w:t>
      </w:r>
      <w:r>
        <w:t xml:space="preserve"> </w:t>
      </w:r>
      <w:r>
        <w:t xml:space="preserve">also failed to reject the null hypothesis. The high p-value close to 1 (0.81)</w:t>
      </w:r>
      <w:r>
        <w:t xml:space="preserve"> </w:t>
      </w:r>
      <w:r>
        <w:t xml:space="preserve">suggested a strong confident that the difference in the data is caused by</w:t>
      </w:r>
      <w:r>
        <w:t xml:space="preserve"> </w:t>
      </w:r>
      <w:r>
        <w:t xml:space="preserve">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</w:t>
      </w:r>
      <w:r>
        <w:t xml:space="preserve"> </w:t>
      </w:r>
      <w:r>
        <w:t xml:space="preserve">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, domestic</w:t>
      </w:r>
      <w:r>
        <w:t xml:space="preserve"> </w:t>
      </w:r>
      <w:r>
        <w:t xml:space="preserve">yak and cattle, were also found in two other samples in 2A and 3A respectively</w:t>
      </w:r>
      <w:r>
        <w:t xml:space="preserve"> </w:t>
      </w:r>
      <w:r>
        <w:t xml:space="preserve">with high abundance. Due to the high microbial density associated with the room</w:t>
      </w:r>
      <w:r>
        <w:t xml:space="preserve"> </w:t>
      </w:r>
      <w:r>
        <w:t xml:space="preserve">temperature samples, sequences for non-microbial species such as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were only found from the refrigerated samples but not from the</w:t>
      </w:r>
      <w:r>
        <w:t xml:space="preserve"> </w:t>
      </w:r>
      <w:r>
        <w:t xml:space="preserve">room temperature samples. Next,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</w:t>
      </w:r>
      <w:r>
        <w:t xml:space="preserve"> </w:t>
      </w:r>
      <w:r>
        <w:t xml:space="preserve">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 of the lactic acid bacteria</w:t>
      </w:r>
      <w:r>
        <w:t xml:space="preserve"> </w:t>
      </w:r>
      <w:r>
        <w:t xml:space="preserve">group and can be easily found in chilled packaged meat. Its phylum is also</w:t>
      </w:r>
      <w:r>
        <w:t xml:space="preserve"> </w:t>
      </w:r>
      <w:r>
        <w:t xml:space="preserve">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</w:t>
      </w:r>
      <w:r>
        <w:t xml:space="preserve"> </w:t>
      </w:r>
      <w:r>
        <w:t xml:space="preserve">in sample ID 3A and it is also part of lactic acid bacterium that is highly</w:t>
      </w:r>
      <w:r>
        <w:t xml:space="preserve"> </w:t>
      </w:r>
      <w:r>
        <w:t xml:space="preserve">measured to be contributing in the microbial communities of chilled meat</w:t>
      </w:r>
      <w:r>
        <w:t xml:space="preserve"> </w:t>
      </w:r>
      <w:r>
        <w:t xml:space="preserve">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</w:t>
      </w:r>
      <w:r>
        <w:t xml:space="preserve"> </w:t>
      </w:r>
      <w:r>
        <w:t xml:space="preserve">gram-negative bacterium and it can be pathogenic as it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 The most abundant phylum found in the culture-free samples</w:t>
      </w:r>
      <w:r>
        <w:t xml:space="preserve"> </w:t>
      </w:r>
      <w:r>
        <w:t xml:space="preserve">was Firmicutes as4 out of 6 samples were identified to belong to Firmicutes</w:t>
      </w:r>
      <w:r>
        <w:t xml:space="preserve"> </w:t>
      </w:r>
      <w:r>
        <w:t xml:space="preserve">and 2 out of 6 samples were 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</w:t>
      </w:r>
      <w:r>
        <w:t xml:space="preserve"> </w:t>
      </w:r>
      <w:r>
        <w:t xml:space="preserve">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The primary cause of the the spoilage of meat is considered to be the active</w:t>
      </w:r>
      <w:r>
        <w:t xml:space="preserve"> </w:t>
      </w:r>
      <w:r>
        <w:t xml:space="preserve">microbial development and the common practices to minimize the microbial</w:t>
      </w:r>
      <w:r>
        <w:t xml:space="preserve"> </w:t>
      </w:r>
      <w:r>
        <w:t xml:space="preserve">spoilage are low storage temperature, appropriate packaging methods, and</w:t>
      </w:r>
      <w:r>
        <w:t xml:space="preserve"> </w:t>
      </w:r>
      <w:r>
        <w:t xml:space="preserve">hygienic handling process</w:t>
      </w:r>
      <w:r>
        <w:t xml:space="preserve"> </w:t>
      </w:r>
      <w:r>
        <w:t xml:space="preserve">(Del Blanco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In this paper, I focused on</w:t>
      </w:r>
      <w:r>
        <w:t xml:space="preserve"> </w:t>
      </w:r>
      <w:r>
        <w:t xml:space="preserve">observing how different storage temperature exposures of ground beef</w:t>
      </w:r>
      <w:r>
        <w:t xml:space="preserve"> </w:t>
      </w:r>
      <w:r>
        <w:t xml:space="preserve">influence the abundance of meat spoilage bacteria. I found out throughout the</w:t>
      </w:r>
      <w:r>
        <w:t xml:space="preserve"> </w:t>
      </w:r>
      <w:r>
        <w:t xml:space="preserve">experiment and the analysis that more diverse microbial communities were</w:t>
      </w:r>
      <w:r>
        <w:t xml:space="preserve"> </w:t>
      </w:r>
      <w:r>
        <w:t xml:space="preserve">developed from the room temperature samples than from the refrigerated samples</w:t>
      </w:r>
      <w:r>
        <w:t xml:space="preserve"> </w:t>
      </w:r>
      <w:r>
        <w:t xml:space="preserve">and it also supported the hypothesis raised in the beginning of the paper.</w:t>
      </w:r>
      <w:r>
        <w:t xml:space="preserve"> </w:t>
      </w:r>
      <w:r>
        <w:t xml:space="preserve">Moreover, I determined that different species can develop on raw ground beef by</w:t>
      </w:r>
      <w:r>
        <w:t xml:space="preserve"> </w:t>
      </w:r>
      <w:r>
        <w:t xml:space="preserve">manipulating storage temperatures. These findings can be further implemented</w:t>
      </w:r>
      <w:r>
        <w:t xml:space="preserve"> </w:t>
      </w:r>
      <w:r>
        <w:t xml:space="preserve">in the research to enhance the packaging methods, handling, and/or distributing</w:t>
      </w:r>
      <w:r>
        <w:t xml:space="preserve"> </w:t>
      </w:r>
      <w:r>
        <w:t xml:space="preserve">operations to avoid specific microbes depending on different circumstances.</w:t>
      </w:r>
      <w:r>
        <w:t xml:space="preserve"> </w:t>
      </w:r>
      <w:r>
        <w:t xml:space="preserve">Now that sufficient data regarding the microbial communities on raw ground</w:t>
      </w:r>
      <w:r>
        <w:t xml:space="preserve"> </w:t>
      </w:r>
      <w:r>
        <w:t xml:space="preserve">beef is gathered based on the storage temperatures, a future research can be</w:t>
      </w:r>
      <w:r>
        <w:t xml:space="preserve"> </w:t>
      </w:r>
      <w:r>
        <w:t xml:space="preserve">performed by changing the variables such as different levels of humidity or</w:t>
      </w:r>
      <w:r>
        <w:t xml:space="preserve"> </w:t>
      </w:r>
      <w:r>
        <w:t xml:space="preserve">methods of packaging to carry these findings forward. Switching to a different</w:t>
      </w:r>
      <w:r>
        <w:t xml:space="preserve"> </w:t>
      </w:r>
      <w:r>
        <w:t xml:space="preserve">meat such as pork, chicken, or lamb can also establish a good data set to</w:t>
      </w:r>
      <w:r>
        <w:t xml:space="preserve"> </w:t>
      </w:r>
      <w:r>
        <w:t xml:space="preserve">compare if the phenomena observed from this study is specific to the model or</w:t>
      </w:r>
      <w:r>
        <w:t xml:space="preserve"> </w:t>
      </w:r>
      <w:r>
        <w:t xml:space="preserve">if it gets influenced from any other variables.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5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el2017quality"/>
    <w:p>
      <w:pPr>
        <w:pStyle w:val="Bibliography"/>
      </w:pPr>
      <w:r>
        <w:t xml:space="preserve">Del Blanco,A.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Quality changes in refrigerated stored minced pork wrapped with plastic cling film and the effect of glucose supplementation.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126</w:t>
      </w:r>
      <w:r>
        <w:t xml:space="preserve">, 55–62.</w:t>
      </w:r>
    </w:p>
    <w:bookmarkEnd w:id="74"/>
    <w:bookmarkStart w:id="75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5"/>
    <w:bookmarkStart w:id="76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6"/>
    <w:bookmarkStart w:id="77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7"/>
    <w:bookmarkStart w:id="78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8"/>
    <w:bookmarkStart w:id="79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9"/>
    <w:bookmarkStart w:id="80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80"/>
    <w:bookmarkStart w:id="81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1"/>
    <w:bookmarkStart w:id="82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2"/>
    <w:bookmarkStart w:id="83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3"/>
    <w:bookmarkStart w:id="84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4"/>
    <w:bookmarkStart w:id="85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5"/>
    <w:bookmarkStart w:id="86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6"/>
    <w:bookmarkStart w:id="87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7"/>
    <w:bookmarkStart w:id="88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8"/>
    <w:bookmarkStart w:id="89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9"/>
    <w:bookmarkStart w:id="90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90"/>
    <w:bookmarkStart w:id="91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1"/>
    <w:bookmarkStart w:id="92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2"/>
    <w:bookmarkStart w:id="93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3"/>
    <w:bookmarkStart w:id="94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4"/>
    <w:bookmarkEnd w:id="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2019-12-13T03:55:42Z</dcterms:created>
  <dcterms:modified xsi:type="dcterms:W3CDTF">2019-12-13T03:55:42Z</dcterms:modified>
</cp:coreProperties>
</file>